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EE" w:rsidRPr="00345EEE" w:rsidRDefault="00345EEE" w:rsidP="00131DDA">
      <w:pPr>
        <w:ind w:left="-567" w:right="-1230"/>
        <w:jc w:val="center"/>
        <w:rPr>
          <w:rFonts w:ascii="Arial CYR" w:hAnsi="Arial CYR"/>
          <w:b/>
          <w:sz w:val="28"/>
          <w:szCs w:val="28"/>
          <w:u w:val="single"/>
        </w:rPr>
      </w:pPr>
      <w:r w:rsidRPr="00345EEE">
        <w:rPr>
          <w:rFonts w:ascii="Arial CYR" w:hAnsi="Arial CYR"/>
          <w:b/>
          <w:sz w:val="28"/>
          <w:szCs w:val="28"/>
          <w:u w:val="single"/>
        </w:rPr>
        <w:t>Лабораторная работа №11.</w:t>
      </w:r>
    </w:p>
    <w:p w:rsidR="00345EEE" w:rsidRPr="00345EEE" w:rsidRDefault="00345EEE" w:rsidP="00131DDA">
      <w:pPr>
        <w:ind w:left="-567" w:right="-1230"/>
        <w:jc w:val="center"/>
        <w:rPr>
          <w:b/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</w:rPr>
        <w:t xml:space="preserve">1. </w:t>
      </w:r>
      <w:r w:rsidRPr="00345EEE">
        <w:rPr>
          <w:b/>
          <w:sz w:val="28"/>
          <w:szCs w:val="28"/>
          <w:u w:val="single"/>
        </w:rPr>
        <w:t>Тема:</w:t>
      </w:r>
      <w:r w:rsidRPr="00345EEE">
        <w:rPr>
          <w:b/>
          <w:sz w:val="28"/>
          <w:szCs w:val="28"/>
        </w:rPr>
        <w:t xml:space="preserve"> ТО и </w:t>
      </w:r>
      <w:proofErr w:type="gramStart"/>
      <w:r w:rsidRPr="00345EEE">
        <w:rPr>
          <w:b/>
          <w:sz w:val="28"/>
          <w:szCs w:val="28"/>
        </w:rPr>
        <w:t>ТР</w:t>
      </w:r>
      <w:proofErr w:type="gramEnd"/>
      <w:r w:rsidRPr="00345EEE">
        <w:rPr>
          <w:b/>
          <w:sz w:val="28"/>
          <w:szCs w:val="28"/>
        </w:rPr>
        <w:t xml:space="preserve"> системы питания дизельных двигателей.</w:t>
      </w: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b/>
          <w:sz w:val="28"/>
          <w:szCs w:val="28"/>
        </w:rPr>
        <w:t>2.</w:t>
      </w:r>
      <w:r w:rsidRPr="00345EEE">
        <w:rPr>
          <w:b/>
          <w:sz w:val="28"/>
          <w:szCs w:val="28"/>
          <w:u w:val="single"/>
        </w:rPr>
        <w:t>Цель:</w:t>
      </w:r>
      <w:r w:rsidRPr="00345EEE">
        <w:rPr>
          <w:sz w:val="28"/>
          <w:szCs w:val="28"/>
        </w:rPr>
        <w:t xml:space="preserve"> Изучить техпроцесс регулировки ТНВД на стенде СДТА - 1.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b/>
          <w:sz w:val="28"/>
          <w:szCs w:val="28"/>
          <w:u w:val="single"/>
        </w:rPr>
        <w:t>3. Задачи:</w:t>
      </w:r>
      <w:r w:rsidRPr="00345EEE">
        <w:rPr>
          <w:sz w:val="28"/>
          <w:szCs w:val="28"/>
        </w:rPr>
        <w:t xml:space="preserve"> Получить навыки по ТО и </w:t>
      </w:r>
      <w:proofErr w:type="gramStart"/>
      <w:r w:rsidRPr="00345EEE">
        <w:rPr>
          <w:sz w:val="28"/>
          <w:szCs w:val="28"/>
        </w:rPr>
        <w:t>ТР</w:t>
      </w:r>
      <w:proofErr w:type="gramEnd"/>
      <w:r w:rsidRPr="00345EEE">
        <w:rPr>
          <w:sz w:val="28"/>
          <w:szCs w:val="28"/>
        </w:rPr>
        <w:t xml:space="preserve"> системы питания дизелей.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  <w:u w:val="single"/>
        </w:rPr>
        <w:t>4. Студент должен знать: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Характерные неисправности топливного насоса высокого давления, их пр</w:t>
      </w:r>
      <w:r w:rsidRPr="00345EEE">
        <w:rPr>
          <w:sz w:val="28"/>
          <w:szCs w:val="28"/>
        </w:rPr>
        <w:t>и</w:t>
      </w:r>
      <w:r w:rsidRPr="00345EEE">
        <w:rPr>
          <w:sz w:val="28"/>
          <w:szCs w:val="28"/>
        </w:rPr>
        <w:t>чины, признаки и способы устранения.</w:t>
      </w:r>
    </w:p>
    <w:p w:rsidR="00345EEE" w:rsidRPr="00345EEE" w:rsidRDefault="00345EEE" w:rsidP="00131DDA">
      <w:pPr>
        <w:ind w:left="-567" w:right="-1230"/>
        <w:rPr>
          <w:sz w:val="28"/>
          <w:szCs w:val="28"/>
          <w:u w:val="single"/>
        </w:rPr>
      </w:pPr>
      <w:r w:rsidRPr="00345EEE">
        <w:rPr>
          <w:b/>
          <w:sz w:val="28"/>
          <w:szCs w:val="28"/>
          <w:u w:val="single"/>
        </w:rPr>
        <w:t>Должен уметь: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Производить регулировки ТНВД на стенде СДТА -1.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</w:rPr>
        <w:t>5. Методические указания для студентов при подготовке к  з</w:t>
      </w:r>
      <w:r w:rsidRPr="00345EEE">
        <w:rPr>
          <w:b/>
          <w:sz w:val="28"/>
          <w:szCs w:val="28"/>
        </w:rPr>
        <w:t>а</w:t>
      </w:r>
      <w:r w:rsidRPr="00345EEE">
        <w:rPr>
          <w:b/>
          <w:sz w:val="28"/>
          <w:szCs w:val="28"/>
        </w:rPr>
        <w:t>нятию.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b/>
          <w:sz w:val="28"/>
          <w:szCs w:val="28"/>
        </w:rPr>
        <w:t>5.1 Литература:</w:t>
      </w:r>
      <w:r w:rsidRPr="00345EEE">
        <w:rPr>
          <w:sz w:val="28"/>
          <w:szCs w:val="28"/>
        </w:rPr>
        <w:t xml:space="preserve"> "</w:t>
      </w:r>
      <w:r w:rsidRPr="00345EEE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345EEE">
        <w:rPr>
          <w:sz w:val="28"/>
          <w:szCs w:val="28"/>
        </w:rPr>
        <w:t>"</w:t>
      </w:r>
      <w:r w:rsidRPr="00345EEE">
        <w:rPr>
          <w:rFonts w:cs="Times New Roman CYR"/>
          <w:sz w:val="28"/>
          <w:szCs w:val="28"/>
        </w:rPr>
        <w:t xml:space="preserve"> Епиф</w:t>
      </w:r>
      <w:r w:rsidRPr="00345EEE">
        <w:rPr>
          <w:rFonts w:cs="Times New Roman CYR"/>
          <w:sz w:val="28"/>
          <w:szCs w:val="28"/>
        </w:rPr>
        <w:t>а</w:t>
      </w:r>
      <w:r w:rsidRPr="00345EEE">
        <w:rPr>
          <w:rFonts w:cs="Times New Roman CYR"/>
          <w:sz w:val="28"/>
          <w:szCs w:val="28"/>
        </w:rPr>
        <w:t>нов</w:t>
      </w:r>
      <w:proofErr w:type="gramStart"/>
      <w:r w:rsidRPr="00345EEE">
        <w:rPr>
          <w:rFonts w:cs="Times New Roman CYR"/>
          <w:sz w:val="28"/>
          <w:szCs w:val="28"/>
        </w:rPr>
        <w:t>.</w:t>
      </w:r>
      <w:r w:rsidRPr="00345EEE">
        <w:rPr>
          <w:sz w:val="28"/>
          <w:szCs w:val="28"/>
        </w:rPr>
        <w:t>"</w:t>
      </w:r>
      <w:proofErr w:type="gramEnd"/>
      <w:r w:rsidRPr="00345EEE">
        <w:rPr>
          <w:rFonts w:cs="Times New Roman CYR"/>
          <w:sz w:val="28"/>
          <w:szCs w:val="28"/>
        </w:rPr>
        <w:t>Автомобили</w:t>
      </w:r>
      <w:r w:rsidRPr="00345EEE">
        <w:rPr>
          <w:sz w:val="28"/>
          <w:szCs w:val="28"/>
        </w:rPr>
        <w:t>"</w:t>
      </w:r>
      <w:r w:rsidRPr="00345EEE">
        <w:rPr>
          <w:rFonts w:cs="Times New Roman CYR"/>
          <w:sz w:val="28"/>
          <w:szCs w:val="28"/>
        </w:rPr>
        <w:t xml:space="preserve"> </w:t>
      </w:r>
      <w:proofErr w:type="spellStart"/>
      <w:r w:rsidRPr="00345EEE">
        <w:rPr>
          <w:rFonts w:cs="Times New Roman CYR"/>
          <w:sz w:val="28"/>
          <w:szCs w:val="28"/>
        </w:rPr>
        <w:t>Богатырев</w:t>
      </w:r>
      <w:proofErr w:type="spellEnd"/>
      <w:r w:rsidRPr="00345EEE">
        <w:rPr>
          <w:rFonts w:cs="Times New Roman CYR"/>
          <w:sz w:val="28"/>
          <w:szCs w:val="28"/>
        </w:rPr>
        <w:t xml:space="preserve"> </w:t>
      </w:r>
      <w:r w:rsidRPr="00345EEE">
        <w:rPr>
          <w:sz w:val="28"/>
          <w:szCs w:val="28"/>
        </w:rPr>
        <w:t>"</w:t>
      </w:r>
      <w:r w:rsidRPr="00345EEE">
        <w:rPr>
          <w:rFonts w:cs="Times New Roman CYR"/>
          <w:sz w:val="28"/>
          <w:szCs w:val="28"/>
        </w:rPr>
        <w:t>Устройство и эксплуат</w:t>
      </w:r>
      <w:r w:rsidRPr="00345EEE">
        <w:rPr>
          <w:rFonts w:cs="Times New Roman CYR"/>
          <w:sz w:val="28"/>
          <w:szCs w:val="28"/>
        </w:rPr>
        <w:t>а</w:t>
      </w:r>
      <w:r w:rsidRPr="00345EEE">
        <w:rPr>
          <w:rFonts w:cs="Times New Roman CYR"/>
          <w:sz w:val="28"/>
          <w:szCs w:val="28"/>
        </w:rPr>
        <w:t>ция транспортных средств</w:t>
      </w:r>
      <w:r w:rsidRPr="00345EEE">
        <w:rPr>
          <w:sz w:val="28"/>
          <w:szCs w:val="28"/>
        </w:rPr>
        <w:t>"</w:t>
      </w:r>
      <w:r w:rsidRPr="00345EEE">
        <w:rPr>
          <w:rFonts w:cs="Times New Roman CYR"/>
          <w:sz w:val="28"/>
          <w:szCs w:val="28"/>
        </w:rPr>
        <w:t xml:space="preserve"> Роговцев и </w:t>
      </w:r>
      <w:proofErr w:type="spellStart"/>
      <w:r w:rsidRPr="00345EEE">
        <w:rPr>
          <w:rFonts w:cs="Times New Roman CYR"/>
          <w:sz w:val="28"/>
          <w:szCs w:val="28"/>
        </w:rPr>
        <w:t>д.р</w:t>
      </w:r>
      <w:proofErr w:type="spellEnd"/>
      <w:r w:rsidRPr="00345EEE">
        <w:rPr>
          <w:rFonts w:cs="Times New Roman CYR"/>
          <w:sz w:val="28"/>
          <w:szCs w:val="28"/>
        </w:rPr>
        <w:t>..</w:t>
      </w:r>
      <w:r w:rsidRPr="00345EEE">
        <w:rPr>
          <w:sz w:val="28"/>
          <w:szCs w:val="28"/>
        </w:rPr>
        <w:t>.</w:t>
      </w: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</w:rPr>
        <w:t>5.2 Вопросы для повторения: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- неисправности, способы их устранения и объем работ по ТО системы пит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 xml:space="preserve">ния дизельных двигателей; 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- диагностирование системы питания дизельных двигателей на стенде.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</w:rPr>
        <w:t>6. Контроль и коррекция знаний (умений) студентов.</w:t>
      </w:r>
    </w:p>
    <w:p w:rsidR="00FE2700" w:rsidRDefault="00FE2700" w:rsidP="00131DDA">
      <w:pPr>
        <w:ind w:left="-567" w:right="-1230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безопасности при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FE2700" w:rsidRDefault="00FE2700" w:rsidP="00131DDA">
      <w:pPr>
        <w:ind w:left="-567" w:right="-123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FE2700" w:rsidRDefault="00FE2700" w:rsidP="00131DDA">
      <w:pPr>
        <w:ind w:left="-567" w:right="-1230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- </w:t>
      </w:r>
      <w:proofErr w:type="spellStart"/>
      <w:r w:rsidRPr="00345EEE">
        <w:rPr>
          <w:sz w:val="28"/>
          <w:szCs w:val="28"/>
        </w:rPr>
        <w:t>моментоскоп</w:t>
      </w:r>
      <w:proofErr w:type="spellEnd"/>
      <w:r w:rsidRPr="00345EEE">
        <w:rPr>
          <w:sz w:val="28"/>
          <w:szCs w:val="28"/>
        </w:rPr>
        <w:t>;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- стенд СДТА;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- набор гаечных ключей;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- набор отверток.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</w:rPr>
        <w:t>6.2.2. Проверка и регулировка ТНВД.</w:t>
      </w:r>
    </w:p>
    <w:p w:rsidR="00345EEE" w:rsidRPr="009F07BD" w:rsidRDefault="00345EEE" w:rsidP="00131DDA">
      <w:pPr>
        <w:ind w:left="-567" w:right="-1230"/>
        <w:rPr>
          <w:i/>
          <w:sz w:val="28"/>
          <w:szCs w:val="28"/>
        </w:rPr>
      </w:pPr>
      <w:r w:rsidRPr="009F07BD">
        <w:rPr>
          <w:i/>
          <w:sz w:val="28"/>
          <w:szCs w:val="28"/>
          <w:u w:val="single"/>
        </w:rPr>
        <w:t>Регулировка начала подачи топлива секциями насоса высокого давления</w:t>
      </w:r>
      <w:r w:rsidRPr="009F07BD">
        <w:rPr>
          <w:i/>
          <w:sz w:val="28"/>
          <w:szCs w:val="28"/>
        </w:rPr>
        <w:t>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              Производится на стенде СДТА -1 со снятой муфтой опережения впрыска.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772150" cy="4229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на корпусе стенда со стороны вала привода укреплен градуирова</w:t>
      </w:r>
      <w:r w:rsidRPr="00345EEE">
        <w:rPr>
          <w:sz w:val="28"/>
          <w:szCs w:val="28"/>
        </w:rPr>
        <w:t>н</w:t>
      </w:r>
      <w:r w:rsidRPr="00345EEE">
        <w:rPr>
          <w:sz w:val="28"/>
          <w:szCs w:val="28"/>
        </w:rPr>
        <w:t>ный диск с делениями через 1</w:t>
      </w:r>
      <w:r w:rsidRPr="00345EEE">
        <w:rPr>
          <w:sz w:val="28"/>
          <w:szCs w:val="28"/>
          <w:vertAlign w:val="superscript"/>
        </w:rPr>
        <w:sym w:font="Symbol" w:char="F0B0"/>
      </w:r>
      <w:r w:rsidRPr="00345EEE">
        <w:rPr>
          <w:sz w:val="28"/>
          <w:szCs w:val="28"/>
        </w:rPr>
        <w:t>. Соединительная муфта вала привода стенда с кулачк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>вым валом насоса имеет вращающуюся стрелку для отсчета угла поворота вала. На штуцеры секции насоса закре</w:t>
      </w:r>
      <w:r w:rsidRPr="00345EEE">
        <w:rPr>
          <w:sz w:val="28"/>
          <w:szCs w:val="28"/>
        </w:rPr>
        <w:t>п</w:t>
      </w:r>
      <w:r w:rsidRPr="00345EEE">
        <w:rPr>
          <w:sz w:val="28"/>
          <w:szCs w:val="28"/>
        </w:rPr>
        <w:t xml:space="preserve">ляют </w:t>
      </w:r>
      <w:proofErr w:type="spellStart"/>
      <w:r w:rsidRPr="00345EEE">
        <w:rPr>
          <w:sz w:val="28"/>
          <w:szCs w:val="28"/>
        </w:rPr>
        <w:t>моментоскопы</w:t>
      </w:r>
      <w:proofErr w:type="spellEnd"/>
      <w:r w:rsidRPr="00345EEE">
        <w:rPr>
          <w:sz w:val="28"/>
          <w:szCs w:val="28"/>
        </w:rPr>
        <w:t xml:space="preserve"> и заполняют их топливом до половины объема. Медленно вращая вал привода по часовой стрелке, набл</w:t>
      </w:r>
      <w:r w:rsidRPr="00345EEE">
        <w:rPr>
          <w:sz w:val="28"/>
          <w:szCs w:val="28"/>
        </w:rPr>
        <w:t>ю</w:t>
      </w:r>
      <w:r w:rsidRPr="00345EEE">
        <w:rPr>
          <w:sz w:val="28"/>
          <w:szCs w:val="28"/>
        </w:rPr>
        <w:t>дают за уровнем топлива в трубках. Начало подачи топлива секциями насоса опред</w:t>
      </w:r>
      <w:r w:rsidRPr="00345EEE">
        <w:rPr>
          <w:sz w:val="28"/>
          <w:szCs w:val="28"/>
        </w:rPr>
        <w:t>е</w:t>
      </w:r>
      <w:r w:rsidRPr="00345EEE">
        <w:rPr>
          <w:sz w:val="28"/>
          <w:szCs w:val="28"/>
        </w:rPr>
        <w:t xml:space="preserve">ляют по началу движения топлива в стеклянных трубках </w:t>
      </w:r>
      <w:proofErr w:type="spellStart"/>
      <w:r w:rsidRPr="00345EEE">
        <w:rPr>
          <w:sz w:val="28"/>
          <w:szCs w:val="28"/>
        </w:rPr>
        <w:t>моментоскопа</w:t>
      </w:r>
      <w:proofErr w:type="spellEnd"/>
      <w:r w:rsidRPr="00345EEE">
        <w:rPr>
          <w:sz w:val="28"/>
          <w:szCs w:val="28"/>
        </w:rPr>
        <w:t>. В это время наблюдают угол поворота стрелки на градуированном диске. Нач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ло подачи топлива первой секции принимают за 0</w:t>
      </w:r>
      <w:r w:rsidRPr="00345EEE">
        <w:rPr>
          <w:sz w:val="28"/>
          <w:szCs w:val="28"/>
          <w:vertAlign w:val="superscript"/>
        </w:rPr>
        <w:sym w:font="Symbol" w:char="F0B0"/>
      </w:r>
      <w:r w:rsidRPr="00345EEE">
        <w:rPr>
          <w:sz w:val="28"/>
          <w:szCs w:val="28"/>
        </w:rPr>
        <w:t>. Остальные секции должны начинать подачу топлива в определенном порядке для соответствующего двиг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теля. В случае несоответствия начала подачи топлива его регулируют болт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ми толкателей. При вывертывании болта толкателя топливо начинает подават</w:t>
      </w:r>
      <w:r w:rsidRPr="00345EEE">
        <w:rPr>
          <w:sz w:val="28"/>
          <w:szCs w:val="28"/>
        </w:rPr>
        <w:t>ь</w:t>
      </w:r>
      <w:r w:rsidRPr="00345EEE">
        <w:rPr>
          <w:sz w:val="28"/>
          <w:szCs w:val="28"/>
        </w:rPr>
        <w:t>ся раньше и наоборот.</w:t>
      </w:r>
    </w:p>
    <w:p w:rsidR="00345EEE" w:rsidRPr="009F07BD" w:rsidRDefault="009F07BD" w:rsidP="00131DDA">
      <w:pPr>
        <w:ind w:left="-567" w:right="-1230"/>
        <w:rPr>
          <w:i/>
          <w:sz w:val="28"/>
          <w:szCs w:val="28"/>
          <w:u w:val="single"/>
        </w:rPr>
      </w:pPr>
      <w:r w:rsidRPr="009F07BD">
        <w:rPr>
          <w:sz w:val="28"/>
          <w:szCs w:val="28"/>
        </w:rPr>
        <w:t xml:space="preserve">               </w:t>
      </w:r>
      <w:r w:rsidR="00345EEE" w:rsidRPr="009F07BD">
        <w:rPr>
          <w:i/>
          <w:sz w:val="28"/>
          <w:szCs w:val="28"/>
          <w:u w:val="single"/>
        </w:rPr>
        <w:t xml:space="preserve">Регулировка величины подачи топлива секциями насоса. 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              На стенде установлены: электродвигатель для привода насоса, мех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низм изменения скорости вращения приводного вала н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соса, два топливных бака, фильтры очистки топлива, топливопо</w:t>
      </w:r>
      <w:r w:rsidRPr="00345EEE">
        <w:rPr>
          <w:sz w:val="28"/>
          <w:szCs w:val="28"/>
        </w:rPr>
        <w:t>д</w:t>
      </w:r>
      <w:r w:rsidRPr="00345EEE">
        <w:rPr>
          <w:sz w:val="28"/>
          <w:szCs w:val="28"/>
        </w:rPr>
        <w:t>качивающий насос, эталонные форсунки, мерные мензурки, устройство для отсчета заданного числа обор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>тов вала ТНВ, позволяющее определить количество впрысков секциями н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соса</w:t>
      </w:r>
      <w:proofErr w:type="gramStart"/>
      <w:r w:rsidRPr="00345EEE">
        <w:rPr>
          <w:sz w:val="28"/>
          <w:szCs w:val="28"/>
        </w:rPr>
        <w:t>.</w:t>
      </w:r>
      <w:proofErr w:type="gramEnd"/>
      <w:r w:rsidRPr="00345EEE">
        <w:rPr>
          <w:sz w:val="28"/>
          <w:szCs w:val="28"/>
        </w:rPr>
        <w:t xml:space="preserve"> </w:t>
      </w:r>
      <w:proofErr w:type="gramStart"/>
      <w:r w:rsidRPr="00345EEE">
        <w:rPr>
          <w:sz w:val="28"/>
          <w:szCs w:val="28"/>
        </w:rPr>
        <w:t>т</w:t>
      </w:r>
      <w:proofErr w:type="gramEnd"/>
      <w:r w:rsidRPr="00345EEE">
        <w:rPr>
          <w:sz w:val="28"/>
          <w:szCs w:val="28"/>
        </w:rPr>
        <w:t>ахометр, манометр и топливные краны. В период испытания насоса после пуска стенда включается автоматическое устройство, которое в начале своего действия выв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>дит специальную шторку из-под форсунок, и топливо из них впрыскивается в мерные мензурки. Как только кулачковый вал насоса совершит заданное колич</w:t>
      </w:r>
      <w:r w:rsidRPr="00345EEE">
        <w:rPr>
          <w:sz w:val="28"/>
          <w:szCs w:val="28"/>
        </w:rPr>
        <w:t>е</w:t>
      </w:r>
      <w:r w:rsidRPr="00345EEE">
        <w:rPr>
          <w:sz w:val="28"/>
          <w:szCs w:val="28"/>
        </w:rPr>
        <w:lastRenderedPageBreak/>
        <w:t>ство оборотов, шторка быстро вводится между форсунками и мензурками, и топливо из форсунок будет стекать в специал</w:t>
      </w:r>
      <w:r w:rsidRPr="00345EEE">
        <w:rPr>
          <w:sz w:val="28"/>
          <w:szCs w:val="28"/>
        </w:rPr>
        <w:t>ь</w:t>
      </w:r>
      <w:r w:rsidRPr="00345EEE">
        <w:rPr>
          <w:sz w:val="28"/>
          <w:szCs w:val="28"/>
        </w:rPr>
        <w:t>ный лоток, а из него в нижний бак. По количеству топлива в мерных мензурках определяют величину и равноме</w:t>
      </w:r>
      <w:r w:rsidRPr="00345EEE">
        <w:rPr>
          <w:sz w:val="28"/>
          <w:szCs w:val="28"/>
        </w:rPr>
        <w:t>р</w:t>
      </w:r>
      <w:r w:rsidRPr="00345EEE">
        <w:rPr>
          <w:sz w:val="28"/>
          <w:szCs w:val="28"/>
        </w:rPr>
        <w:t>ность подачи топлива и 1030</w:t>
      </w:r>
      <w:r w:rsidR="009F07BD">
        <w:rPr>
          <w:sz w:val="28"/>
          <w:szCs w:val="28"/>
        </w:rPr>
        <w:t xml:space="preserve"> </w:t>
      </w:r>
      <w:proofErr w:type="gramStart"/>
      <w:r w:rsidRPr="00345EEE">
        <w:rPr>
          <w:sz w:val="28"/>
          <w:szCs w:val="28"/>
        </w:rPr>
        <w:t>об</w:t>
      </w:r>
      <w:proofErr w:type="gramEnd"/>
      <w:r w:rsidRPr="00345EEE">
        <w:rPr>
          <w:sz w:val="28"/>
          <w:szCs w:val="28"/>
        </w:rPr>
        <w:t>/мин.</w:t>
      </w:r>
      <w:r w:rsidR="009F07BD">
        <w:rPr>
          <w:sz w:val="28"/>
          <w:szCs w:val="28"/>
        </w:rPr>
        <w:t xml:space="preserve"> </w:t>
      </w:r>
      <w:r w:rsidRPr="00345EEE">
        <w:rPr>
          <w:sz w:val="28"/>
          <w:szCs w:val="28"/>
        </w:rPr>
        <w:t>кулачкового вала. Насос считается испра</w:t>
      </w:r>
      <w:r w:rsidRPr="00345EEE">
        <w:rPr>
          <w:sz w:val="28"/>
          <w:szCs w:val="28"/>
        </w:rPr>
        <w:t>в</w:t>
      </w:r>
      <w:r w:rsidRPr="00345EEE">
        <w:rPr>
          <w:sz w:val="28"/>
          <w:szCs w:val="28"/>
        </w:rPr>
        <w:t>ным, если в каждой мензурке одинаковое количество топлива, а производител</w:t>
      </w:r>
      <w:r w:rsidRPr="00345EEE">
        <w:rPr>
          <w:sz w:val="28"/>
          <w:szCs w:val="28"/>
        </w:rPr>
        <w:t>ь</w:t>
      </w:r>
      <w:r w:rsidRPr="00345EEE">
        <w:rPr>
          <w:sz w:val="28"/>
          <w:szCs w:val="28"/>
        </w:rPr>
        <w:t>ность каждой секции будет с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>ставлять 105 - 107 мм</w:t>
      </w:r>
      <w:r w:rsidRPr="00345EEE">
        <w:rPr>
          <w:sz w:val="28"/>
          <w:szCs w:val="28"/>
          <w:vertAlign w:val="superscript"/>
        </w:rPr>
        <w:t xml:space="preserve">3  </w:t>
      </w:r>
      <w:r w:rsidR="009F07BD">
        <w:rPr>
          <w:sz w:val="28"/>
          <w:szCs w:val="28"/>
        </w:rPr>
        <w:t>за каждый ход плунжера (</w:t>
      </w:r>
      <w:r w:rsidRPr="00345EEE">
        <w:rPr>
          <w:sz w:val="28"/>
          <w:szCs w:val="28"/>
        </w:rPr>
        <w:t>1 оборот кулачкового вала). В случае неравномерной подачи топлива секциями насоса нужно ослабить стяжной винт соответствующего зубчатого сектора и повернуть втулку отн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>сительно сектора: для увеличения подачи - по часовой стрелке. Затем затягивают стяжной винт зубчатого сектора и снова проверяют п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>дачу топлива.</w:t>
      </w:r>
    </w:p>
    <w:p w:rsidR="00345EEE" w:rsidRPr="009F07BD" w:rsidRDefault="009F07BD" w:rsidP="00131DDA">
      <w:pPr>
        <w:ind w:left="-567" w:right="-1230"/>
        <w:rPr>
          <w:i/>
          <w:sz w:val="28"/>
          <w:szCs w:val="28"/>
        </w:rPr>
      </w:pPr>
      <w:r w:rsidRPr="009F07BD">
        <w:rPr>
          <w:i/>
          <w:sz w:val="28"/>
          <w:szCs w:val="28"/>
        </w:rPr>
        <w:t xml:space="preserve">              </w:t>
      </w:r>
      <w:r w:rsidR="00345EEE" w:rsidRPr="009F07BD">
        <w:rPr>
          <w:i/>
          <w:sz w:val="28"/>
          <w:szCs w:val="28"/>
          <w:u w:val="single"/>
        </w:rPr>
        <w:t>Регулировка минимальных оборотов х</w:t>
      </w:r>
      <w:r w:rsidR="00FE2700" w:rsidRPr="009F07BD">
        <w:rPr>
          <w:i/>
          <w:sz w:val="28"/>
          <w:szCs w:val="28"/>
          <w:u w:val="single"/>
        </w:rPr>
        <w:t xml:space="preserve">олостого хода </w:t>
      </w:r>
      <w:r w:rsidR="00345EEE" w:rsidRPr="009F07BD">
        <w:rPr>
          <w:i/>
          <w:sz w:val="28"/>
          <w:szCs w:val="28"/>
          <w:u w:val="single"/>
          <w:vertAlign w:val="subscript"/>
        </w:rPr>
        <w:t xml:space="preserve"> </w:t>
      </w:r>
      <w:r w:rsidR="00345EEE" w:rsidRPr="009F07BD">
        <w:rPr>
          <w:i/>
          <w:sz w:val="28"/>
          <w:szCs w:val="28"/>
          <w:u w:val="single"/>
        </w:rPr>
        <w:t>к</w:t>
      </w:r>
      <w:r w:rsidR="00345EEE" w:rsidRPr="009F07BD">
        <w:rPr>
          <w:i/>
          <w:sz w:val="28"/>
          <w:szCs w:val="28"/>
          <w:u w:val="single"/>
        </w:rPr>
        <w:t>о</w:t>
      </w:r>
      <w:r w:rsidR="00345EEE" w:rsidRPr="009F07BD">
        <w:rPr>
          <w:i/>
          <w:sz w:val="28"/>
          <w:szCs w:val="28"/>
          <w:u w:val="single"/>
        </w:rPr>
        <w:t>лен</w:t>
      </w:r>
      <w:r w:rsidR="00FE2700" w:rsidRPr="009F07BD">
        <w:rPr>
          <w:i/>
          <w:sz w:val="28"/>
          <w:szCs w:val="28"/>
          <w:u w:val="single"/>
        </w:rPr>
        <w:t xml:space="preserve">чатого </w:t>
      </w:r>
      <w:r w:rsidR="00345EEE" w:rsidRPr="009F07BD">
        <w:rPr>
          <w:i/>
          <w:sz w:val="28"/>
          <w:szCs w:val="28"/>
          <w:u w:val="single"/>
        </w:rPr>
        <w:t>вала</w:t>
      </w:r>
      <w:r w:rsidR="00345EEE" w:rsidRPr="009F07BD">
        <w:rPr>
          <w:i/>
          <w:sz w:val="28"/>
          <w:szCs w:val="28"/>
        </w:rPr>
        <w:t>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              Производят при прогретом дизеле, для чего перемещают рычаг управл</w:t>
      </w:r>
      <w:r w:rsidRPr="00345EEE">
        <w:rPr>
          <w:sz w:val="28"/>
          <w:szCs w:val="28"/>
        </w:rPr>
        <w:t>е</w:t>
      </w:r>
      <w:r w:rsidRPr="00345EEE">
        <w:rPr>
          <w:sz w:val="28"/>
          <w:szCs w:val="28"/>
        </w:rPr>
        <w:t>ния до упора в болт, снимают колпачок корпуса б</w:t>
      </w:r>
      <w:r w:rsidRPr="00345EEE">
        <w:rPr>
          <w:sz w:val="28"/>
          <w:szCs w:val="28"/>
        </w:rPr>
        <w:t>у</w:t>
      </w:r>
      <w:r w:rsidRPr="00345EEE">
        <w:rPr>
          <w:sz w:val="28"/>
          <w:szCs w:val="28"/>
        </w:rPr>
        <w:t>ферной пружины, ослабляют контргайку и вывертывают конус б</w:t>
      </w:r>
      <w:r w:rsidRPr="00345EEE">
        <w:rPr>
          <w:sz w:val="28"/>
          <w:szCs w:val="28"/>
        </w:rPr>
        <w:t>у</w:t>
      </w:r>
      <w:r w:rsidRPr="00345EEE">
        <w:rPr>
          <w:sz w:val="28"/>
          <w:szCs w:val="28"/>
        </w:rPr>
        <w:t>ферной пружины на 2-</w:t>
      </w:r>
      <w:smartTag w:uri="urn:schemas-microsoft-com:office:smarttags" w:element="metricconverter">
        <w:smartTagPr>
          <w:attr w:name="ProductID" w:val="3 мм"/>
        </w:smartTagPr>
        <w:r w:rsidRPr="00345EEE">
          <w:rPr>
            <w:sz w:val="28"/>
            <w:szCs w:val="28"/>
          </w:rPr>
          <w:t>3 мм</w:t>
        </w:r>
      </w:smartTag>
      <w:r w:rsidRPr="00345EEE">
        <w:rPr>
          <w:sz w:val="28"/>
          <w:szCs w:val="28"/>
        </w:rPr>
        <w:t>. Потом плавно вывертывают болт до появления улавливаемых на слух перебоев работе цилин</w:t>
      </w:r>
      <w:r w:rsidRPr="00345EEE">
        <w:rPr>
          <w:sz w:val="28"/>
          <w:szCs w:val="28"/>
        </w:rPr>
        <w:t>д</w:t>
      </w:r>
      <w:r w:rsidRPr="00345EEE">
        <w:rPr>
          <w:sz w:val="28"/>
          <w:szCs w:val="28"/>
        </w:rPr>
        <w:t>ров дизеля, а затем постепенно ввертывают корпус б</w:t>
      </w:r>
      <w:r w:rsidRPr="00345EEE">
        <w:rPr>
          <w:sz w:val="28"/>
          <w:szCs w:val="28"/>
        </w:rPr>
        <w:t>у</w:t>
      </w:r>
      <w:r w:rsidRPr="00345EEE">
        <w:rPr>
          <w:sz w:val="28"/>
          <w:szCs w:val="28"/>
        </w:rPr>
        <w:t>ферной пружины до тех пор, пока не установится скорость вращения колен</w:t>
      </w:r>
      <w:r w:rsidR="00FE2700">
        <w:rPr>
          <w:sz w:val="28"/>
          <w:szCs w:val="28"/>
        </w:rPr>
        <w:t>чатого вала</w:t>
      </w:r>
      <w:r w:rsidRPr="00345EEE">
        <w:rPr>
          <w:sz w:val="28"/>
          <w:szCs w:val="28"/>
        </w:rPr>
        <w:t xml:space="preserve"> дизел</w:t>
      </w:r>
      <w:r w:rsidR="00FE2700">
        <w:rPr>
          <w:sz w:val="28"/>
          <w:szCs w:val="28"/>
        </w:rPr>
        <w:t>ьн</w:t>
      </w:r>
      <w:r w:rsidR="00FE2700">
        <w:rPr>
          <w:sz w:val="28"/>
          <w:szCs w:val="28"/>
        </w:rPr>
        <w:t>о</w:t>
      </w:r>
      <w:r w:rsidR="00FE2700">
        <w:rPr>
          <w:sz w:val="28"/>
          <w:szCs w:val="28"/>
        </w:rPr>
        <w:t>го двигателя</w:t>
      </w:r>
      <w:r w:rsidRPr="00345EEE">
        <w:rPr>
          <w:sz w:val="28"/>
          <w:szCs w:val="28"/>
        </w:rPr>
        <w:t xml:space="preserve">, равная 450 - 550 </w:t>
      </w:r>
      <w:proofErr w:type="gramStart"/>
      <w:r w:rsidRPr="00345EEE">
        <w:rPr>
          <w:sz w:val="28"/>
          <w:szCs w:val="28"/>
        </w:rPr>
        <w:t>об</w:t>
      </w:r>
      <w:proofErr w:type="gramEnd"/>
      <w:r w:rsidRPr="00345EEE">
        <w:rPr>
          <w:sz w:val="28"/>
          <w:szCs w:val="28"/>
        </w:rPr>
        <w:t>/мин.</w:t>
      </w:r>
    </w:p>
    <w:p w:rsidR="00345EEE" w:rsidRPr="00345EEE" w:rsidRDefault="009F07BD" w:rsidP="00131DDA">
      <w:pPr>
        <w:ind w:left="-567" w:right="-123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45EEE" w:rsidRPr="009F07BD">
        <w:rPr>
          <w:i/>
          <w:sz w:val="28"/>
          <w:szCs w:val="28"/>
          <w:u w:val="single"/>
        </w:rPr>
        <w:t>Выключение подачи топлива и регулировка максимальных оборотов</w:t>
      </w:r>
      <w:r w:rsidR="00345EEE" w:rsidRPr="00345EEE">
        <w:rPr>
          <w:sz w:val="28"/>
          <w:szCs w:val="28"/>
        </w:rPr>
        <w:t xml:space="preserve"> к</w:t>
      </w:r>
      <w:r w:rsidR="00345EEE" w:rsidRPr="00345EEE">
        <w:rPr>
          <w:sz w:val="28"/>
          <w:szCs w:val="28"/>
        </w:rPr>
        <w:t>о</w:t>
      </w:r>
      <w:r w:rsidR="00345EEE" w:rsidRPr="00345EEE">
        <w:rPr>
          <w:sz w:val="28"/>
          <w:szCs w:val="28"/>
        </w:rPr>
        <w:t>лен</w:t>
      </w:r>
      <w:r w:rsidR="00FE2700">
        <w:rPr>
          <w:sz w:val="28"/>
          <w:szCs w:val="28"/>
        </w:rPr>
        <w:t>чатого в</w:t>
      </w:r>
      <w:r w:rsidR="00345EEE" w:rsidRPr="00345EEE">
        <w:rPr>
          <w:sz w:val="28"/>
          <w:szCs w:val="28"/>
        </w:rPr>
        <w:t>ала дизел</w:t>
      </w:r>
      <w:r w:rsidR="00FE2700">
        <w:rPr>
          <w:sz w:val="28"/>
          <w:szCs w:val="28"/>
        </w:rPr>
        <w:t>ьного двигателя</w:t>
      </w:r>
      <w:r w:rsidR="00345EEE" w:rsidRPr="00345EEE">
        <w:rPr>
          <w:sz w:val="28"/>
          <w:szCs w:val="28"/>
        </w:rPr>
        <w:t xml:space="preserve"> до 2100 </w:t>
      </w:r>
      <w:proofErr w:type="gramStart"/>
      <w:r w:rsidR="00345EEE" w:rsidRPr="00345EEE">
        <w:rPr>
          <w:sz w:val="28"/>
          <w:szCs w:val="28"/>
        </w:rPr>
        <w:t>об</w:t>
      </w:r>
      <w:proofErr w:type="gramEnd"/>
      <w:r w:rsidR="00345EEE" w:rsidRPr="00345EEE">
        <w:rPr>
          <w:sz w:val="28"/>
          <w:szCs w:val="28"/>
        </w:rPr>
        <w:t xml:space="preserve">/мин. 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             Выключение подачи топлива проверяют при работающем насосе, для чего повертывают скобу 9 кулисы от исходного пол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 xml:space="preserve">жения вниз </w:t>
      </w:r>
    </w:p>
    <w:p w:rsidR="00345EEE" w:rsidRPr="00345EEE" w:rsidRDefault="00345EEE" w:rsidP="00131DDA">
      <w:pPr>
        <w:ind w:left="-567" w:right="-1230"/>
        <w:rPr>
          <w:sz w:val="28"/>
          <w:szCs w:val="28"/>
          <w:vertAlign w:val="superscript"/>
        </w:rPr>
      </w:pPr>
      <w:r w:rsidRPr="00345EEE">
        <w:rPr>
          <w:sz w:val="28"/>
          <w:szCs w:val="28"/>
        </w:rPr>
        <w:t>на 45</w:t>
      </w:r>
      <w:r w:rsidRPr="00345EEE">
        <w:rPr>
          <w:sz w:val="28"/>
          <w:szCs w:val="28"/>
          <w:vertAlign w:val="superscript"/>
        </w:rPr>
        <w:sym w:font="Symbol" w:char="F0B0"/>
      </w:r>
      <w:r w:rsidRPr="00345EEE">
        <w:rPr>
          <w:sz w:val="28"/>
          <w:szCs w:val="28"/>
          <w:vertAlign w:val="superscript"/>
        </w:rPr>
        <w:t xml:space="preserve">, </w:t>
      </w:r>
      <w:r w:rsidRPr="00345EEE">
        <w:rPr>
          <w:sz w:val="28"/>
          <w:szCs w:val="28"/>
        </w:rPr>
        <w:t>подача топлива должна полностью прекратиться во всех секциях нас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>са. Если подача не прекращается, проверяют легкость хода рейки и устраняют з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едание.</w:t>
      </w:r>
      <w:r w:rsidRPr="00345EEE">
        <w:rPr>
          <w:sz w:val="28"/>
          <w:szCs w:val="28"/>
          <w:vertAlign w:val="superscript"/>
        </w:rPr>
        <w:t xml:space="preserve"> 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             Регулировку максимальных оборотов колен</w:t>
      </w:r>
      <w:r w:rsidR="00FE2700">
        <w:rPr>
          <w:sz w:val="28"/>
          <w:szCs w:val="28"/>
        </w:rPr>
        <w:t xml:space="preserve">чатого </w:t>
      </w:r>
      <w:r w:rsidRPr="00345EEE">
        <w:rPr>
          <w:sz w:val="28"/>
          <w:szCs w:val="28"/>
        </w:rPr>
        <w:t>вала д</w:t>
      </w:r>
      <w:r w:rsidRPr="00345EEE">
        <w:rPr>
          <w:sz w:val="28"/>
          <w:szCs w:val="28"/>
        </w:rPr>
        <w:t>и</w:t>
      </w:r>
      <w:r w:rsidRPr="00345EEE">
        <w:rPr>
          <w:sz w:val="28"/>
          <w:szCs w:val="28"/>
        </w:rPr>
        <w:t>зел</w:t>
      </w:r>
      <w:r w:rsidR="00FE2700">
        <w:rPr>
          <w:sz w:val="28"/>
          <w:szCs w:val="28"/>
        </w:rPr>
        <w:t>ьного двигателя</w:t>
      </w:r>
      <w:r w:rsidRPr="00345EEE">
        <w:rPr>
          <w:sz w:val="28"/>
          <w:szCs w:val="28"/>
        </w:rPr>
        <w:t xml:space="preserve"> до 2100 </w:t>
      </w:r>
      <w:proofErr w:type="gramStart"/>
      <w:r w:rsidRPr="00345EEE">
        <w:rPr>
          <w:sz w:val="28"/>
          <w:szCs w:val="28"/>
        </w:rPr>
        <w:t>об</w:t>
      </w:r>
      <w:proofErr w:type="gramEnd"/>
      <w:r w:rsidRPr="00345EEE">
        <w:rPr>
          <w:sz w:val="28"/>
          <w:szCs w:val="28"/>
        </w:rPr>
        <w:t>/мин производят болтом. Число об</w:t>
      </w:r>
      <w:r w:rsidRPr="00345EEE">
        <w:rPr>
          <w:sz w:val="28"/>
          <w:szCs w:val="28"/>
        </w:rPr>
        <w:t>о</w:t>
      </w:r>
      <w:r w:rsidRPr="00345EEE">
        <w:rPr>
          <w:sz w:val="28"/>
          <w:szCs w:val="28"/>
        </w:rPr>
        <w:t xml:space="preserve">ротов контролируют по тахометру. 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345EEE" w:rsidRPr="00345EEE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</w:rPr>
        <w:t>6.3. Контрольные вопросы: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- регулировка начала подачи топлива секциями насоса высокого давл</w:t>
      </w:r>
      <w:r w:rsidRPr="00345EEE">
        <w:rPr>
          <w:sz w:val="28"/>
          <w:szCs w:val="28"/>
        </w:rPr>
        <w:t>е</w:t>
      </w:r>
      <w:r w:rsidRPr="00345EEE">
        <w:rPr>
          <w:sz w:val="28"/>
          <w:szCs w:val="28"/>
        </w:rPr>
        <w:t>ния на стенде СДТА-1.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>- регулировка величины и равномерности подачи топлива секциями н</w:t>
      </w:r>
      <w:r w:rsidRPr="00345EEE">
        <w:rPr>
          <w:sz w:val="28"/>
          <w:szCs w:val="28"/>
        </w:rPr>
        <w:t>а</w:t>
      </w:r>
      <w:r w:rsidRPr="00345EEE">
        <w:rPr>
          <w:sz w:val="28"/>
          <w:szCs w:val="28"/>
        </w:rPr>
        <w:t>соса на стенде СДТА-1.</w:t>
      </w:r>
    </w:p>
    <w:p w:rsidR="00FE2700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- регулировка минимальных оборотов </w:t>
      </w:r>
      <w:r w:rsidR="00FE2700">
        <w:rPr>
          <w:sz w:val="28"/>
          <w:szCs w:val="28"/>
        </w:rPr>
        <w:t xml:space="preserve">холостого хода </w:t>
      </w:r>
      <w:r w:rsidR="00FE2700">
        <w:rPr>
          <w:sz w:val="28"/>
          <w:szCs w:val="28"/>
          <w:vertAlign w:val="subscript"/>
        </w:rPr>
        <w:t xml:space="preserve"> </w:t>
      </w:r>
      <w:r w:rsidR="00FE2700">
        <w:rPr>
          <w:sz w:val="28"/>
          <w:szCs w:val="28"/>
        </w:rPr>
        <w:t>коленчатого вала дизельн</w:t>
      </w:r>
      <w:r w:rsidR="00FE2700">
        <w:rPr>
          <w:sz w:val="28"/>
          <w:szCs w:val="28"/>
        </w:rPr>
        <w:t>о</w:t>
      </w:r>
      <w:r w:rsidR="00FE2700">
        <w:rPr>
          <w:sz w:val="28"/>
          <w:szCs w:val="28"/>
        </w:rPr>
        <w:t>го двигателя.</w:t>
      </w:r>
      <w:r w:rsidR="00FE2700" w:rsidRPr="00345EEE">
        <w:rPr>
          <w:sz w:val="28"/>
          <w:szCs w:val="28"/>
        </w:rPr>
        <w:t xml:space="preserve"> 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  <w:r w:rsidRPr="00345EEE">
        <w:rPr>
          <w:sz w:val="28"/>
          <w:szCs w:val="28"/>
        </w:rPr>
        <w:t xml:space="preserve">- регулировка максимальных оборотов </w:t>
      </w:r>
      <w:r w:rsidR="00FE2700">
        <w:rPr>
          <w:sz w:val="28"/>
          <w:szCs w:val="28"/>
        </w:rPr>
        <w:t xml:space="preserve">холостого хода </w:t>
      </w:r>
      <w:r w:rsidR="00FE2700">
        <w:rPr>
          <w:sz w:val="28"/>
          <w:szCs w:val="28"/>
          <w:vertAlign w:val="subscript"/>
        </w:rPr>
        <w:t xml:space="preserve"> </w:t>
      </w:r>
      <w:r w:rsidR="00FE2700">
        <w:rPr>
          <w:sz w:val="28"/>
          <w:szCs w:val="28"/>
        </w:rPr>
        <w:t>коленчатого вала</w:t>
      </w:r>
      <w:r w:rsidR="00FE2700" w:rsidRPr="00345EEE">
        <w:rPr>
          <w:sz w:val="28"/>
          <w:szCs w:val="28"/>
        </w:rPr>
        <w:t xml:space="preserve"> </w:t>
      </w:r>
      <w:r w:rsidRPr="00345EEE">
        <w:rPr>
          <w:sz w:val="28"/>
          <w:szCs w:val="28"/>
        </w:rPr>
        <w:t>дизел</w:t>
      </w:r>
      <w:r w:rsidR="00FE2700">
        <w:rPr>
          <w:sz w:val="28"/>
          <w:szCs w:val="28"/>
        </w:rPr>
        <w:t>ь</w:t>
      </w:r>
      <w:r w:rsidR="00FE2700">
        <w:rPr>
          <w:sz w:val="28"/>
          <w:szCs w:val="28"/>
        </w:rPr>
        <w:t>ного двигателя</w:t>
      </w:r>
      <w:r w:rsidRPr="00345EEE">
        <w:rPr>
          <w:sz w:val="28"/>
          <w:szCs w:val="28"/>
        </w:rPr>
        <w:t xml:space="preserve"> до 2100 об/мин и выключ</w:t>
      </w:r>
      <w:r w:rsidRPr="00345EEE">
        <w:rPr>
          <w:sz w:val="28"/>
          <w:szCs w:val="28"/>
        </w:rPr>
        <w:t>е</w:t>
      </w:r>
      <w:r w:rsidRPr="00345EEE">
        <w:rPr>
          <w:sz w:val="28"/>
          <w:szCs w:val="28"/>
        </w:rPr>
        <w:t>ние подачи топлива.</w:t>
      </w:r>
    </w:p>
    <w:p w:rsidR="00345EEE" w:rsidRPr="00345EEE" w:rsidRDefault="00345EEE" w:rsidP="00131DDA">
      <w:pPr>
        <w:ind w:left="-567" w:right="-1230"/>
        <w:rPr>
          <w:sz w:val="28"/>
          <w:szCs w:val="28"/>
        </w:rPr>
      </w:pPr>
    </w:p>
    <w:p w:rsidR="00131DDA" w:rsidRDefault="00345EEE" w:rsidP="00131DDA">
      <w:pPr>
        <w:ind w:left="-567" w:right="-1230"/>
        <w:rPr>
          <w:b/>
          <w:sz w:val="28"/>
          <w:szCs w:val="28"/>
        </w:rPr>
      </w:pPr>
      <w:r w:rsidRPr="00345EEE">
        <w:rPr>
          <w:b/>
          <w:sz w:val="28"/>
          <w:szCs w:val="28"/>
        </w:rPr>
        <w:t>7. Отчет</w:t>
      </w:r>
      <w:r>
        <w:rPr>
          <w:b/>
          <w:sz w:val="28"/>
          <w:szCs w:val="28"/>
        </w:rPr>
        <w:t>.</w:t>
      </w:r>
    </w:p>
    <w:p w:rsidR="00131DDA" w:rsidRDefault="00131DDA" w:rsidP="00131DDA">
      <w:pPr>
        <w:overflowPunct/>
        <w:autoSpaceDE/>
        <w:autoSpaceDN/>
        <w:adjustRightInd/>
        <w:ind w:left="-567" w:right="-1230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31DDA" w:rsidRPr="00E33E65" w:rsidRDefault="00131DDA" w:rsidP="00131DDA">
      <w:pPr>
        <w:shd w:val="clear" w:color="auto" w:fill="FFFFFF"/>
        <w:ind w:right="14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№11.</w:t>
      </w:r>
    </w:p>
    <w:p w:rsidR="00131DDA" w:rsidRPr="00733270" w:rsidRDefault="00131DDA" w:rsidP="00131DDA">
      <w:pPr>
        <w:shd w:val="clear" w:color="auto" w:fill="FFFFFF"/>
        <w:spacing w:before="199" w:line="302" w:lineRule="exact"/>
        <w:ind w:left="1659" w:right="1659"/>
        <w:jc w:val="center"/>
      </w:pPr>
      <w:r>
        <w:rPr>
          <w:sz w:val="28"/>
          <w:szCs w:val="28"/>
        </w:rPr>
        <w:t>П</w:t>
      </w:r>
      <w:r w:rsidRPr="00733270">
        <w:rPr>
          <w:sz w:val="28"/>
          <w:szCs w:val="28"/>
        </w:rPr>
        <w:t>роведени</w:t>
      </w:r>
      <w:r>
        <w:rPr>
          <w:sz w:val="28"/>
          <w:szCs w:val="28"/>
        </w:rPr>
        <w:t>е</w:t>
      </w:r>
      <w:r w:rsidRPr="00733270">
        <w:rPr>
          <w:sz w:val="28"/>
          <w:szCs w:val="28"/>
        </w:rPr>
        <w:t xml:space="preserve"> регулировки ТНВД на стенде.</w:t>
      </w:r>
    </w:p>
    <w:p w:rsidR="00131DDA" w:rsidRPr="00733270" w:rsidRDefault="00131DDA" w:rsidP="00131DDA">
      <w:pPr>
        <w:shd w:val="clear" w:color="auto" w:fill="FFFFFF"/>
        <w:spacing w:before="309" w:line="281" w:lineRule="exact"/>
        <w:ind w:left="110"/>
        <w:rPr>
          <w:sz w:val="26"/>
          <w:szCs w:val="26"/>
        </w:rPr>
      </w:pPr>
      <w:r w:rsidRPr="00733270">
        <w:rPr>
          <w:sz w:val="26"/>
          <w:szCs w:val="26"/>
        </w:rPr>
        <w:t>Автомобиль (марка):</w:t>
      </w:r>
    </w:p>
    <w:p w:rsidR="00131DDA" w:rsidRPr="00733270" w:rsidRDefault="00131DDA" w:rsidP="00131DDA">
      <w:pPr>
        <w:shd w:val="clear" w:color="auto" w:fill="FFFFFF"/>
        <w:spacing w:line="281" w:lineRule="exact"/>
        <w:ind w:left="110"/>
        <w:rPr>
          <w:sz w:val="26"/>
          <w:szCs w:val="26"/>
        </w:rPr>
      </w:pPr>
      <w:r w:rsidRPr="00733270">
        <w:rPr>
          <w:sz w:val="26"/>
          <w:szCs w:val="26"/>
        </w:rPr>
        <w:t>Двигатель (марка):</w:t>
      </w:r>
    </w:p>
    <w:p w:rsidR="00131DDA" w:rsidRPr="00733270" w:rsidRDefault="00131DDA" w:rsidP="00131DDA">
      <w:pPr>
        <w:shd w:val="clear" w:color="auto" w:fill="FFFFFF"/>
        <w:spacing w:line="281" w:lineRule="exact"/>
        <w:ind w:left="117"/>
      </w:pPr>
      <w:r w:rsidRPr="00733270">
        <w:rPr>
          <w:sz w:val="28"/>
          <w:szCs w:val="28"/>
        </w:rPr>
        <w:t>1. Установка ТНВД на стенд СДТА-1:</w:t>
      </w:r>
    </w:p>
    <w:p w:rsidR="00131DDA" w:rsidRPr="00733270" w:rsidRDefault="00131DDA" w:rsidP="00131DDA">
      <w:pPr>
        <w:shd w:val="clear" w:color="auto" w:fill="FFFFFF"/>
        <w:spacing w:before="1179"/>
        <w:ind w:left="117"/>
      </w:pPr>
      <w:r w:rsidRPr="00733270">
        <w:rPr>
          <w:sz w:val="28"/>
          <w:szCs w:val="28"/>
        </w:rPr>
        <w:t xml:space="preserve">2. Установка </w:t>
      </w:r>
      <w:proofErr w:type="spellStart"/>
      <w:r w:rsidRPr="00733270">
        <w:rPr>
          <w:sz w:val="28"/>
          <w:szCs w:val="28"/>
        </w:rPr>
        <w:t>моментоскопа</w:t>
      </w:r>
      <w:proofErr w:type="spellEnd"/>
      <w:r w:rsidRPr="00733270">
        <w:rPr>
          <w:sz w:val="28"/>
          <w:szCs w:val="28"/>
        </w:rPr>
        <w:t xml:space="preserve"> на ТНВД:</w:t>
      </w:r>
    </w:p>
    <w:p w:rsidR="00131DDA" w:rsidRDefault="00131DDA" w:rsidP="00131DDA">
      <w:pPr>
        <w:shd w:val="clear" w:color="auto" w:fill="FFFFFF"/>
        <w:spacing w:before="843"/>
        <w:ind w:left="117"/>
        <w:rPr>
          <w:sz w:val="28"/>
          <w:szCs w:val="28"/>
        </w:rPr>
      </w:pPr>
      <w:r w:rsidRPr="006C4E29">
        <w:rPr>
          <w:noProof/>
          <w:sz w:val="28"/>
          <w:szCs w:val="28"/>
        </w:rPr>
        <w:pict>
          <v:group id="_x0000_s1036" style="position:absolute;left:0;text-align:left;margin-left:44.9pt;margin-top:17.2pt;width:515.7pt;height:809.95pt;z-index:251670528;mso-position-horizontal-relative:page;mso-position-vertical-relative:page" coordsize="20000,20000">
            <v:rect id="_x0000_s1037" style="position:absolute;width:20000;height:20000" filled="f"/>
            <v:line id="_x0000_s1038" style="position:absolute" from="1093,18949" to="1095,19989"/>
            <v:line id="_x0000_s1039" style="position:absolute" from="10,18941" to="19977,18942"/>
            <v:line id="_x0000_s1040" style="position:absolute" from="2186,18949" to="2188,19989"/>
            <v:line id="_x0000_s1041" style="position:absolute" from="4919,18949" to="4921,19989"/>
            <v:line id="_x0000_s1042" style="position:absolute" from="6557,18959" to="6559,19989"/>
            <v:line id="_x0000_s1043" style="position:absolute" from="7650,18949" to="7652,19979"/>
            <v:line id="_x0000_s1044" style="position:absolute" from="18905,18949" to="18909,19989"/>
            <v:line id="_x0000_s1045" style="position:absolute" from="10,19293" to="7631,19295"/>
            <v:line id="_x0000_s1046" style="position:absolute" from="10,19646" to="7631,19647"/>
            <v:line id="_x0000_s1047" style="position:absolute" from="18919,19296" to="19990,19297"/>
            <v:rect id="_x0000_s1048" style="position:absolute;left:54;top:19660;width:1000;height:309" filled="f" stroked="f">
              <v:textbox style="mso-next-textbox:#_x0000_s1048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9" style="position:absolute;left:1139;top:19660;width:1001;height:309" filled="f" stroked="f">
              <v:textbox style="mso-next-textbox:#_x0000_s1049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50" style="position:absolute;left:2267;top:19660;width:2573;height:309" filled="f" stroked="f">
              <v:textbox style="mso-next-textbox:#_x0000_s1050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1" style="position:absolute;left:4983;top:19660;width:1534;height:309" filled="f" stroked="f">
              <v:textbox style="mso-next-textbox:#_x0000_s1051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52" style="position:absolute;left:6604;top:19660;width:1000;height:309" filled="f" stroked="f">
              <v:textbox style="mso-next-textbox:#_x0000_s1052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53" style="position:absolute;left:18949;top:18977;width:1001;height:309" filled="f" stroked="f">
              <v:textbox style="mso-next-textbox:#_x0000_s1053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54" style="position:absolute;left:18949;top:19435;width:1001;height:423" filled="f" stroked="f">
              <v:textbox style="mso-next-textbox:#_x0000_s1054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55" style="position:absolute;left:7745;top:19221;width:11075;height:477" filled="f" stroked="f">
              <v:textbox style="mso-next-textbox:#_x0000_s1055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8"/>
          <w:szCs w:val="28"/>
        </w:rPr>
        <w:t>3. Регулировка ТНВД на начало подачи топлива секциями насоса:</w:t>
      </w:r>
    </w:p>
    <w:p w:rsidR="00131DDA" w:rsidRPr="00F803B5" w:rsidRDefault="00131DDA" w:rsidP="00131DDA">
      <w:pPr>
        <w:shd w:val="clear" w:color="auto" w:fill="FFFFFF"/>
        <w:spacing w:before="843"/>
        <w:ind w:left="117"/>
        <w:rPr>
          <w:sz w:val="28"/>
          <w:szCs w:val="28"/>
        </w:rPr>
      </w:pPr>
    </w:p>
    <w:tbl>
      <w:tblPr>
        <w:tblStyle w:val="a5"/>
        <w:tblW w:w="0" w:type="auto"/>
        <w:tblInd w:w="117" w:type="dxa"/>
        <w:tblLook w:val="04A0"/>
      </w:tblPr>
      <w:tblGrid>
        <w:gridCol w:w="1737"/>
        <w:gridCol w:w="813"/>
        <w:gridCol w:w="813"/>
        <w:gridCol w:w="813"/>
        <w:gridCol w:w="813"/>
        <w:gridCol w:w="813"/>
        <w:gridCol w:w="813"/>
        <w:gridCol w:w="813"/>
        <w:gridCol w:w="797"/>
      </w:tblGrid>
      <w:tr w:rsidR="00131DDA" w:rsidRPr="00BD05AD" w:rsidTr="004621E3">
        <w:trPr>
          <w:trHeight w:val="882"/>
        </w:trPr>
        <w:tc>
          <w:tcPr>
            <w:tcW w:w="1737" w:type="dxa"/>
            <w:vMerge w:val="restart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(градусы до ВТМ)</w:t>
            </w:r>
          </w:p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Подача то</w:t>
            </w:r>
            <w:r w:rsidRPr="00BD05AD">
              <w:rPr>
                <w:sz w:val="26"/>
                <w:szCs w:val="26"/>
              </w:rPr>
              <w:t>п</w:t>
            </w:r>
            <w:r w:rsidRPr="00BD05AD">
              <w:rPr>
                <w:sz w:val="26"/>
                <w:szCs w:val="26"/>
              </w:rPr>
              <w:t>лива</w:t>
            </w:r>
          </w:p>
        </w:tc>
        <w:tc>
          <w:tcPr>
            <w:tcW w:w="6488" w:type="dxa"/>
            <w:gridSpan w:val="8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Начало подачи секциями насоса 3</w:t>
            </w:r>
          </w:p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proofErr w:type="gramStart"/>
            <w:r w:rsidRPr="00BD05AD">
              <w:rPr>
                <w:sz w:val="26"/>
                <w:szCs w:val="26"/>
              </w:rPr>
              <w:t>градусах</w:t>
            </w:r>
            <w:proofErr w:type="gramEnd"/>
            <w:r w:rsidRPr="00BD05AD">
              <w:rPr>
                <w:sz w:val="26"/>
                <w:szCs w:val="26"/>
              </w:rPr>
              <w:t xml:space="preserve"> до МВТ</w:t>
            </w:r>
          </w:p>
        </w:tc>
      </w:tr>
      <w:tr w:rsidR="00131DDA" w:rsidTr="004621E3">
        <w:trPr>
          <w:trHeight w:val="285"/>
        </w:trPr>
        <w:tc>
          <w:tcPr>
            <w:tcW w:w="1737" w:type="dxa"/>
            <w:vMerge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1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2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3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4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5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6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7</w:t>
            </w:r>
          </w:p>
        </w:tc>
        <w:tc>
          <w:tcPr>
            <w:tcW w:w="797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8</w:t>
            </w:r>
          </w:p>
        </w:tc>
      </w:tr>
      <w:tr w:rsidR="00131DDA" w:rsidTr="004621E3">
        <w:trPr>
          <w:trHeight w:val="556"/>
        </w:trPr>
        <w:tc>
          <w:tcPr>
            <w:tcW w:w="1737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До регул</w:t>
            </w:r>
            <w:r w:rsidRPr="00BD05AD">
              <w:rPr>
                <w:sz w:val="26"/>
                <w:szCs w:val="26"/>
              </w:rPr>
              <w:t>и</w:t>
            </w:r>
            <w:r w:rsidRPr="00BD05AD">
              <w:rPr>
                <w:sz w:val="26"/>
                <w:szCs w:val="26"/>
              </w:rPr>
              <w:t>ровки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97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31DDA" w:rsidTr="004621E3">
        <w:tc>
          <w:tcPr>
            <w:tcW w:w="1737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</w:rPr>
            </w:pPr>
            <w:r w:rsidRPr="00BD05AD">
              <w:rPr>
                <w:sz w:val="26"/>
                <w:szCs w:val="26"/>
              </w:rPr>
              <w:t>После рег</w:t>
            </w:r>
            <w:r w:rsidRPr="00BD05AD">
              <w:rPr>
                <w:sz w:val="26"/>
                <w:szCs w:val="26"/>
              </w:rPr>
              <w:t>у</w:t>
            </w:r>
            <w:r w:rsidRPr="00BD05AD">
              <w:rPr>
                <w:sz w:val="26"/>
                <w:szCs w:val="26"/>
              </w:rPr>
              <w:t>лировки</w:t>
            </w: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97" w:type="dxa"/>
          </w:tcPr>
          <w:p w:rsidR="00131DDA" w:rsidRPr="00BD05AD" w:rsidRDefault="00131DDA" w:rsidP="004621E3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131DDA" w:rsidRPr="00733270" w:rsidRDefault="00131DDA" w:rsidP="00131DDA">
      <w:pPr>
        <w:shd w:val="clear" w:color="auto" w:fill="FFFFFF"/>
        <w:spacing w:before="302"/>
      </w:pPr>
      <w:r w:rsidRPr="00733270">
        <w:rPr>
          <w:sz w:val="28"/>
          <w:szCs w:val="28"/>
        </w:rPr>
        <w:t>4. Регулировка ТНВД на величину подачи топлива секциями нас</w:t>
      </w:r>
      <w:r w:rsidRPr="00733270">
        <w:rPr>
          <w:sz w:val="28"/>
          <w:szCs w:val="28"/>
        </w:rPr>
        <w:t>о</w:t>
      </w:r>
      <w:r w:rsidRPr="00733270">
        <w:rPr>
          <w:sz w:val="28"/>
          <w:szCs w:val="28"/>
        </w:rPr>
        <w:t>са</w:t>
      </w:r>
    </w:p>
    <w:p w:rsidR="00131DDA" w:rsidRPr="00733270" w:rsidRDefault="00131DDA" w:rsidP="00131DDA">
      <w:pPr>
        <w:shd w:val="clear" w:color="auto" w:fill="FFFFFF"/>
        <w:spacing w:before="48"/>
        <w:ind w:left="466"/>
      </w:pPr>
      <w:r w:rsidRPr="00733270">
        <w:t>(подготовительные работы и порядок регулировки):</w:t>
      </w:r>
    </w:p>
    <w:p w:rsidR="00131DDA" w:rsidRPr="00733270" w:rsidRDefault="00131DDA" w:rsidP="00131DDA">
      <w:pPr>
        <w:shd w:val="clear" w:color="auto" w:fill="FFFFFF"/>
        <w:spacing w:before="48"/>
        <w:ind w:left="466"/>
        <w:sectPr w:rsidR="00131DDA" w:rsidRPr="00733270">
          <w:pgSz w:w="11909" w:h="16834"/>
          <w:pgMar w:top="1440" w:right="1802" w:bottom="720" w:left="198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42"/>
        <w:gridCol w:w="816"/>
        <w:gridCol w:w="816"/>
        <w:gridCol w:w="816"/>
        <w:gridCol w:w="1906"/>
        <w:gridCol w:w="1290"/>
        <w:gridCol w:w="837"/>
      </w:tblGrid>
      <w:tr w:rsidR="00131DDA" w:rsidRPr="00733270" w:rsidTr="004621E3">
        <w:trPr>
          <w:trHeight w:hRule="exact" w:val="631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spacing w:line="295" w:lineRule="exact"/>
              <w:ind w:right="610" w:firstLine="7"/>
            </w:pPr>
            <w:r w:rsidRPr="006C4E29">
              <w:rPr>
                <w:noProof/>
                <w:sz w:val="26"/>
                <w:szCs w:val="26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84.05pt;margin-top:30.75pt;width:324pt;height:0;z-index:251664384" o:connectortype="straight"/>
              </w:pict>
            </w:r>
            <w:r w:rsidRPr="00733270">
              <w:rPr>
                <w:sz w:val="26"/>
                <w:szCs w:val="26"/>
              </w:rPr>
              <w:t>Подача топлива</w:t>
            </w:r>
          </w:p>
        </w:tc>
        <w:tc>
          <w:tcPr>
            <w:tcW w:w="648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spacing w:line="302" w:lineRule="exact"/>
              <w:ind w:left="624" w:right="14"/>
            </w:pPr>
            <w:r w:rsidRPr="006C4E29">
              <w:rPr>
                <w:noProof/>
                <w:sz w:val="26"/>
                <w:szCs w:val="26"/>
              </w:rPr>
              <w:pict>
                <v:shape id="_x0000_s1029" type="#_x0000_t32" style="position:absolute;left:0;text-align:left;margin-left:320.95pt;margin-top:-1.5pt;width:0;height:108.75pt;flip:y;z-index:251663360;mso-position-horizontal-relative:text;mso-position-vertical-relative:text" o:connectortype="straight"/>
              </w:pict>
            </w:r>
            <w:r w:rsidRPr="00733270">
              <w:rPr>
                <w:sz w:val="26"/>
                <w:szCs w:val="26"/>
              </w:rPr>
              <w:t xml:space="preserve">Величина подачи топлива секциями насоса  </w:t>
            </w:r>
            <w:r>
              <w:rPr>
                <w:sz w:val="26"/>
                <w:szCs w:val="26"/>
              </w:rPr>
              <w:t xml:space="preserve">         </w:t>
            </w:r>
            <w:r w:rsidRPr="00733270">
              <w:rPr>
                <w:sz w:val="26"/>
                <w:szCs w:val="26"/>
              </w:rPr>
              <w:t xml:space="preserve"> (</w:t>
            </w:r>
            <w:proofErr w:type="gramStart"/>
            <w:r w:rsidRPr="00733270">
              <w:rPr>
                <w:sz w:val="26"/>
                <w:szCs w:val="26"/>
              </w:rPr>
              <w:t>мм</w:t>
            </w:r>
            <w:proofErr w:type="gramEnd"/>
            <w:r w:rsidRPr="00733270">
              <w:rPr>
                <w:sz w:val="26"/>
                <w:szCs w:val="26"/>
              </w:rPr>
              <w:t xml:space="preserve"> /1 ход)                                       </w:t>
            </w:r>
          </w:p>
        </w:tc>
      </w:tr>
      <w:tr w:rsidR="00131DDA" w:rsidRPr="00733270" w:rsidTr="004621E3">
        <w:trPr>
          <w:trHeight w:hRule="exact" w:val="309"/>
        </w:trPr>
        <w:tc>
          <w:tcPr>
            <w:tcW w:w="17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/>
          <w:p w:rsidR="00131DDA" w:rsidRPr="00733270" w:rsidRDefault="00131DDA" w:rsidP="004621E3"/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254"/>
            </w:pPr>
            <w:r w:rsidRPr="00733270">
              <w:rPr>
                <w:sz w:val="26"/>
                <w:szCs w:val="26"/>
              </w:rPr>
              <w:t>1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233"/>
            </w:pPr>
            <w:r w:rsidRPr="00733270">
              <w:rPr>
                <w:sz w:val="26"/>
                <w:szCs w:val="26"/>
              </w:rPr>
              <w:t>2</w:t>
            </w:r>
          </w:p>
        </w:tc>
        <w:tc>
          <w:tcPr>
            <w:tcW w:w="4012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233"/>
            </w:pPr>
            <w:r w:rsidRPr="006C4E29">
              <w:rPr>
                <w:noProof/>
                <w:sz w:val="26"/>
                <w:szCs w:val="26"/>
              </w:rPr>
              <w:pict>
                <v:shape id="_x0000_s1034" type="#_x0000_t32" style="position:absolute;left:0;text-align:left;margin-left:132.85pt;margin-top:-.05pt;width:0;height:15.75pt;flip:y;z-index:251668480;mso-position-horizontal-relative:text;mso-position-vertical-relative:text" o:connectortype="straight"/>
              </w:pict>
            </w:r>
            <w:r w:rsidRPr="006C4E29">
              <w:rPr>
                <w:noProof/>
                <w:sz w:val="26"/>
                <w:szCs w:val="26"/>
              </w:rPr>
              <w:pict>
                <v:shape id="_x0000_s1035" type="#_x0000_t32" style="position:absolute;left:0;text-align:left;margin-left:37.6pt;margin-top:-.05pt;width:0;height:15.75pt;flip:y;z-index:251669504;mso-position-horizontal-relative:text;mso-position-vertical-relative:text" o:connectortype="straight"/>
              </w:pict>
            </w:r>
            <w:r w:rsidRPr="006C4E29">
              <w:rPr>
                <w:noProof/>
                <w:sz w:val="26"/>
                <w:szCs w:val="26"/>
              </w:rPr>
              <w:pict>
                <v:shape id="_x0000_s1031" type="#_x0000_t32" style="position:absolute;left:0;text-align:left;margin-left:197.35pt;margin-top:-.05pt;width:0;height:76.5pt;z-index:251665408;mso-position-horizontal-relative:text;mso-position-vertical-relative:text" o:connectortype="straight"/>
              </w:pict>
            </w:r>
            <w:r w:rsidRPr="006C4E29">
              <w:rPr>
                <w:noProof/>
                <w:sz w:val="26"/>
                <w:szCs w:val="26"/>
              </w:rPr>
              <w:pict>
                <v:shape id="_x0000_s1032" type="#_x0000_t32" style="position:absolute;left:0;text-align:left;margin-left:78.1pt;margin-top:-.05pt;width:0;height:76.5pt;z-index:251666432;mso-position-horizontal-relative:text;mso-position-vertical-relative:text" o:connectortype="straight"/>
              </w:pict>
            </w:r>
            <w:r>
              <w:rPr>
                <w:sz w:val="26"/>
                <w:szCs w:val="26"/>
              </w:rPr>
              <w:t xml:space="preserve">3        4        5     </w:t>
            </w:r>
            <w:r w:rsidRPr="00733270">
              <w:rPr>
                <w:sz w:val="26"/>
                <w:szCs w:val="26"/>
              </w:rPr>
              <w:t xml:space="preserve">    6         7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178"/>
            </w:pPr>
            <w:r w:rsidRPr="00733270">
              <w:rPr>
                <w:sz w:val="26"/>
                <w:szCs w:val="26"/>
              </w:rPr>
              <w:t>8</w:t>
            </w:r>
          </w:p>
        </w:tc>
      </w:tr>
      <w:tr w:rsidR="00131DDA" w:rsidRPr="00733270" w:rsidTr="004621E3">
        <w:trPr>
          <w:trHeight w:hRule="exact" w:val="590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14"/>
            </w:pPr>
            <w:r w:rsidRPr="006C4E29">
              <w:rPr>
                <w:noProof/>
                <w:sz w:val="26"/>
                <w:szCs w:val="26"/>
              </w:rPr>
              <w:pict>
                <v:shape id="_x0000_s1027" type="#_x0000_t32" style="position:absolute;left:0;text-align:left;margin-left:84.05pt;margin-top:-.5pt;width:162.75pt;height:0;z-index:251661312;mso-position-horizontal-relative:text;mso-position-vertical-relative:text" o:connectortype="straight"/>
              </w:pict>
            </w:r>
            <w:r w:rsidRPr="00733270">
              <w:rPr>
                <w:sz w:val="26"/>
                <w:szCs w:val="26"/>
              </w:rPr>
              <w:t>До</w:t>
            </w:r>
          </w:p>
          <w:p w:rsidR="00131DDA" w:rsidRPr="00733270" w:rsidRDefault="00131DDA" w:rsidP="004621E3">
            <w:pPr>
              <w:shd w:val="clear" w:color="auto" w:fill="FFFFFF"/>
              <w:ind w:left="14"/>
            </w:pPr>
            <w:r w:rsidRPr="00733270">
              <w:rPr>
                <w:sz w:val="26"/>
                <w:szCs w:val="26"/>
              </w:rPr>
              <w:t>регулировки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672"/>
            </w:pPr>
            <w:r w:rsidRPr="006C4E29">
              <w:rPr>
                <w:noProof/>
                <w:sz w:val="26"/>
                <w:szCs w:val="26"/>
              </w:rPr>
              <w:pict>
                <v:shape id="_x0000_s1028" type="#_x0000_t32" style="position:absolute;left:0;text-align:left;margin-left:1.3pt;margin-top:-.5pt;width:162.75pt;height:0;z-index:251662336;mso-position-horizontal-relative:text;mso-position-vertical-relative:text" o:connectortype="straight"/>
              </w:pict>
            </w: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583"/>
            </w:pPr>
          </w:p>
        </w:tc>
      </w:tr>
      <w:tr w:rsidR="00131DDA" w:rsidRPr="00733270" w:rsidTr="004621E3">
        <w:trPr>
          <w:trHeight w:hRule="exact" w:val="631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ind w:left="14"/>
            </w:pPr>
            <w:r w:rsidRPr="006C4E29">
              <w:rPr>
                <w:noProof/>
                <w:sz w:val="26"/>
                <w:szCs w:val="26"/>
              </w:rPr>
              <w:pict>
                <v:shape id="_x0000_s1026" type="#_x0000_t32" style="position:absolute;left:0;text-align:left;margin-left:84.05pt;margin-top:-.75pt;width:162.75pt;height:0;z-index:251660288;mso-position-horizontal-relative:text;mso-position-vertical-relative:text" o:connectortype="straight"/>
              </w:pict>
            </w:r>
            <w:r w:rsidRPr="00733270">
              <w:rPr>
                <w:sz w:val="26"/>
                <w:szCs w:val="26"/>
              </w:rPr>
              <w:t>После</w:t>
            </w:r>
          </w:p>
          <w:p w:rsidR="00131DDA" w:rsidRPr="00733270" w:rsidRDefault="00131DDA" w:rsidP="004621E3">
            <w:pPr>
              <w:shd w:val="clear" w:color="auto" w:fill="FFFFFF"/>
              <w:ind w:left="14"/>
            </w:pPr>
            <w:r w:rsidRPr="00733270">
              <w:rPr>
                <w:sz w:val="26"/>
                <w:szCs w:val="26"/>
              </w:rPr>
              <w:t>регулировки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  <w:r w:rsidRPr="006C4E29">
              <w:rPr>
                <w:noProof/>
                <w:sz w:val="26"/>
                <w:szCs w:val="26"/>
              </w:rPr>
              <w:pict>
                <v:shape id="_x0000_s1033" type="#_x0000_t32" style="position:absolute;margin-left:25.15pt;margin-top:-.75pt;width:162.75pt;height:0;z-index:251667456;mso-position-horizontal-relative:text;mso-position-vertical-relative:text" o:connectortype="straight"/>
              </w:pic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  <w:tc>
          <w:tcPr>
            <w:tcW w:w="1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  <w:spacing w:line="62" w:lineRule="exact"/>
              <w:ind w:left="686" w:right="658"/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31DDA" w:rsidRPr="00733270" w:rsidRDefault="00131DDA" w:rsidP="004621E3">
            <w:pPr>
              <w:shd w:val="clear" w:color="auto" w:fill="FFFFFF"/>
            </w:pPr>
          </w:p>
        </w:tc>
      </w:tr>
    </w:tbl>
    <w:p w:rsidR="00131DDA" w:rsidRPr="00733270" w:rsidRDefault="00131DDA" w:rsidP="00131DDA">
      <w:pPr>
        <w:shd w:val="clear" w:color="auto" w:fill="FFFFFF"/>
        <w:spacing w:before="226" w:line="302" w:lineRule="exact"/>
        <w:ind w:left="480" w:right="3264" w:hanging="350"/>
      </w:pPr>
      <w:r w:rsidRPr="00733270">
        <w:rPr>
          <w:sz w:val="26"/>
          <w:szCs w:val="26"/>
        </w:rPr>
        <w:t>5. Регулировка оборотов колен вала: 5.1.    холостого хода минимальных:</w:t>
      </w:r>
    </w:p>
    <w:p w:rsidR="00131DDA" w:rsidRPr="00733270" w:rsidRDefault="00131DDA" w:rsidP="00131DDA">
      <w:pPr>
        <w:shd w:val="clear" w:color="auto" w:fill="FFFFFF"/>
        <w:spacing w:before="1138"/>
        <w:ind w:left="487"/>
      </w:pPr>
      <w:r w:rsidRPr="006C4E29">
        <w:rPr>
          <w:noProof/>
          <w:sz w:val="26"/>
          <w:szCs w:val="26"/>
        </w:rPr>
        <w:pict>
          <v:group id="_x0000_s1056" style="position:absolute;left:0;text-align:left;margin-left:41.4pt;margin-top:17.2pt;width:515.7pt;height:809.95pt;z-index:251671552;mso-position-horizontal-relative:page;mso-position-vertical-relative:page" coordsize="20000,20000">
            <v:rect id="_x0000_s1057" style="position:absolute;width:20000;height:20000" filled="f"/>
            <v:line id="_x0000_s1058" style="position:absolute" from="1093,18949" to="1095,19989"/>
            <v:line id="_x0000_s1059" style="position:absolute" from="10,18941" to="19977,18942"/>
            <v:line id="_x0000_s1060" style="position:absolute" from="2186,18949" to="2188,19989"/>
            <v:line id="_x0000_s1061" style="position:absolute" from="4919,18949" to="4921,19989"/>
            <v:line id="_x0000_s1062" style="position:absolute" from="6557,18959" to="6559,19989"/>
            <v:line id="_x0000_s1063" style="position:absolute" from="7650,18949" to="7652,19979"/>
            <v:line id="_x0000_s1064" style="position:absolute" from="18905,18949" to="18909,19989"/>
            <v:line id="_x0000_s1065" style="position:absolute" from="10,19293" to="7631,19295"/>
            <v:line id="_x0000_s1066" style="position:absolute" from="10,19646" to="7631,19647"/>
            <v:line id="_x0000_s1067" style="position:absolute" from="18919,19296" to="19990,19297"/>
            <v:rect id="_x0000_s1068" style="position:absolute;left:54;top:19660;width:1000;height:309" filled="f" stroked="f">
              <v:textbox style="mso-next-textbox:#_x0000_s1068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9" style="position:absolute;left:1139;top:19660;width:1001;height:309" filled="f" stroked="f">
              <v:textbox style="mso-next-textbox:#_x0000_s1069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70" style="position:absolute;left:2267;top:19660;width:2573;height:309" filled="f" stroked="f">
              <v:textbox style="mso-next-textbox:#_x0000_s1070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71" style="position:absolute;left:4983;top:19660;width:1534;height:309" filled="f" stroked="f">
              <v:textbox style="mso-next-textbox:#_x0000_s1071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72" style="position:absolute;left:6604;top:19660;width:1000;height:309" filled="f" stroked="f">
              <v:textbox style="mso-next-textbox:#_x0000_s1072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73" style="position:absolute;left:18949;top:18977;width:1001;height:309" filled="f" stroked="f">
              <v:textbox style="mso-next-textbox:#_x0000_s1073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74" style="position:absolute;left:18949;top:19435;width:1001;height:423" filled="f" stroked="f">
              <v:textbox style="mso-next-textbox:#_x0000_s1074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75" style="position:absolute;left:7745;top:19221;width:11075;height:477" filled="f" stroked="f">
              <v:textbox style="mso-next-textbox:#_x0000_s1075" inset="1pt,1pt,1pt,1pt">
                <w:txbxContent>
                  <w:p w:rsidR="00131DDA" w:rsidRDefault="00131DDA" w:rsidP="00131DDA">
                    <w:pPr>
                      <w:pStyle w:val="a6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 xml:space="preserve">5.2.    холостого хода </w:t>
      </w:r>
      <w:proofErr w:type="gramStart"/>
      <w:r w:rsidRPr="00733270">
        <w:rPr>
          <w:sz w:val="26"/>
          <w:szCs w:val="26"/>
        </w:rPr>
        <w:t>максимальных</w:t>
      </w:r>
      <w:proofErr w:type="gramEnd"/>
      <w:r w:rsidRPr="00733270">
        <w:rPr>
          <w:sz w:val="26"/>
          <w:szCs w:val="26"/>
        </w:rPr>
        <w:t>:</w:t>
      </w:r>
    </w:p>
    <w:p w:rsidR="00131DDA" w:rsidRPr="00733270" w:rsidRDefault="00131DDA" w:rsidP="00131DDA">
      <w:pPr>
        <w:shd w:val="clear" w:color="auto" w:fill="FFFFFF"/>
        <w:spacing w:before="1797"/>
        <w:ind w:left="137"/>
      </w:pPr>
      <w:r w:rsidRPr="00733270">
        <w:rPr>
          <w:sz w:val="26"/>
          <w:szCs w:val="26"/>
        </w:rPr>
        <w:t>6. Заключение:</w:t>
      </w: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  <w:rPr>
          <w:sz w:val="26"/>
          <w:szCs w:val="26"/>
        </w:rPr>
      </w:pPr>
      <w:r w:rsidRPr="00733270">
        <w:rPr>
          <w:sz w:val="26"/>
          <w:szCs w:val="26"/>
        </w:rPr>
        <w:t xml:space="preserve">Работу провел студент: </w:t>
      </w:r>
    </w:p>
    <w:p w:rsidR="00131DDA" w:rsidRPr="00733270" w:rsidRDefault="00131DDA" w:rsidP="00131DDA">
      <w:pPr>
        <w:shd w:val="clear" w:color="auto" w:fill="FFFFFF"/>
        <w:spacing w:line="295" w:lineRule="exact"/>
        <w:ind w:left="125" w:right="4445"/>
      </w:pPr>
      <w:r w:rsidRPr="00733270">
        <w:rPr>
          <w:sz w:val="26"/>
          <w:szCs w:val="26"/>
        </w:rPr>
        <w:t>Работу принял руководитель:</w:t>
      </w:r>
    </w:p>
    <w:p w:rsidR="00345EEE" w:rsidRPr="00345EEE" w:rsidRDefault="00345EEE">
      <w:pPr>
        <w:rPr>
          <w:sz w:val="28"/>
          <w:szCs w:val="28"/>
        </w:rPr>
      </w:pPr>
    </w:p>
    <w:sectPr w:rsidR="00345EEE" w:rsidRPr="00345EEE" w:rsidSect="00FE2700">
      <w:pgSz w:w="11907" w:h="16840"/>
      <w:pgMar w:top="1134" w:right="1134" w:bottom="141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345EEE"/>
    <w:rsid w:val="00070991"/>
    <w:rsid w:val="000E35E0"/>
    <w:rsid w:val="00131DDA"/>
    <w:rsid w:val="001C17FE"/>
    <w:rsid w:val="0023586C"/>
    <w:rsid w:val="00242D33"/>
    <w:rsid w:val="00283032"/>
    <w:rsid w:val="002E7C05"/>
    <w:rsid w:val="00335D74"/>
    <w:rsid w:val="00345EEE"/>
    <w:rsid w:val="003619B9"/>
    <w:rsid w:val="003E1FF5"/>
    <w:rsid w:val="00473CE8"/>
    <w:rsid w:val="004B2BCC"/>
    <w:rsid w:val="004E1B92"/>
    <w:rsid w:val="005753D1"/>
    <w:rsid w:val="0059730F"/>
    <w:rsid w:val="005A50F7"/>
    <w:rsid w:val="005E00FA"/>
    <w:rsid w:val="00647C17"/>
    <w:rsid w:val="006548E8"/>
    <w:rsid w:val="006679DF"/>
    <w:rsid w:val="0068412B"/>
    <w:rsid w:val="006B2792"/>
    <w:rsid w:val="006E1CA6"/>
    <w:rsid w:val="007B2A93"/>
    <w:rsid w:val="007C2E66"/>
    <w:rsid w:val="007D46B1"/>
    <w:rsid w:val="007F2B23"/>
    <w:rsid w:val="00822381"/>
    <w:rsid w:val="00856317"/>
    <w:rsid w:val="00872660"/>
    <w:rsid w:val="009C116B"/>
    <w:rsid w:val="009C3803"/>
    <w:rsid w:val="009F07BD"/>
    <w:rsid w:val="009F4CB2"/>
    <w:rsid w:val="00AF4DC9"/>
    <w:rsid w:val="00B54187"/>
    <w:rsid w:val="00BE36B4"/>
    <w:rsid w:val="00C3649D"/>
    <w:rsid w:val="00CE18DB"/>
    <w:rsid w:val="00D373CF"/>
    <w:rsid w:val="00D9558B"/>
    <w:rsid w:val="00E37FD2"/>
    <w:rsid w:val="00EE23DF"/>
    <w:rsid w:val="00F15152"/>
    <w:rsid w:val="00F17066"/>
    <w:rsid w:val="00F31C0C"/>
    <w:rsid w:val="00F7059B"/>
    <w:rsid w:val="00FC1C61"/>
    <w:rsid w:val="00FE2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connector" idref="#_x0000_s1032"/>
        <o:r id="V:Rule2" type="connector" idref="#_x0000_s1026"/>
        <o:r id="V:Rule3" type="connector" idref="#_x0000_s1029"/>
        <o:r id="V:Rule4" type="connector" idref="#_x0000_s1033"/>
        <o:r id="V:Rule5" type="connector" idref="#_x0000_s1028"/>
        <o:r id="V:Rule6" type="connector" idref="#_x0000_s1035"/>
        <o:r id="V:Rule7" type="connector" idref="#_x0000_s1034"/>
        <o:r id="V:Rule8" type="connector" idref="#_x0000_s1031"/>
        <o:r id="V:Rule9" type="connector" idref="#_x0000_s1027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EE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EE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31DDA"/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Чертежный"/>
    <w:rsid w:val="00131DDA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928</Words>
  <Characters>5293</Characters>
  <Application>Microsoft Office Word</Application>
  <DocSecurity>0</DocSecurity>
  <Lines>44</Lines>
  <Paragraphs>12</Paragraphs>
  <ScaleCrop>false</ScaleCrop>
  <Company>MultiDVD Team</Company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2010-01-22T09:19:00Z</dcterms:created>
  <dcterms:modified xsi:type="dcterms:W3CDTF">2010-02-02T10:55:00Z</dcterms:modified>
</cp:coreProperties>
</file>